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6A5BCE75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DF6A53" w:rsidRPr="00DF6A53">
        <w:rPr>
          <w:b/>
          <w:noProof/>
          <w:sz w:val="24"/>
        </w:rPr>
        <w:t>C1-255065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8A607F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8A607F" w:rsidRDefault="00463675">
      <w:pPr>
        <w:rPr>
          <w:rFonts w:ascii="Arial" w:hAnsi="Arial" w:cs="Arial"/>
        </w:rPr>
      </w:pPr>
    </w:p>
    <w:p w14:paraId="0BDE2A0F" w14:textId="541CD988" w:rsidR="00463675" w:rsidRPr="008A607F" w:rsidRDefault="00463675" w:rsidP="000F4E43">
      <w:pPr>
        <w:pStyle w:val="af"/>
        <w:rPr>
          <w:lang w:eastAsia="zh-CN"/>
        </w:rPr>
      </w:pPr>
      <w:r w:rsidRPr="008A607F">
        <w:t>Title:</w:t>
      </w:r>
      <w:r w:rsidRPr="008A607F">
        <w:tab/>
      </w:r>
      <w:r w:rsidR="00C26071" w:rsidRPr="008A607F">
        <w:rPr>
          <w:rFonts w:hint="eastAsia"/>
          <w:lang w:eastAsia="zh-CN"/>
        </w:rPr>
        <w:t xml:space="preserve">Reply LS on </w:t>
      </w:r>
      <w:r w:rsidR="008A607F" w:rsidRPr="008A607F">
        <w:rPr>
          <w:lang w:eastAsia="zh-CN"/>
        </w:rPr>
        <w:t>delayed A-IoT D2R NAS messages</w:t>
      </w:r>
    </w:p>
    <w:p w14:paraId="65004854" w14:textId="3CAF0AE8" w:rsidR="00463675" w:rsidRPr="008A607F" w:rsidRDefault="00463675" w:rsidP="000F4E43">
      <w:pPr>
        <w:pStyle w:val="af"/>
        <w:rPr>
          <w:lang w:eastAsia="zh-CN"/>
        </w:rPr>
      </w:pPr>
      <w:r w:rsidRPr="008A607F">
        <w:t>Response to:</w:t>
      </w:r>
      <w:r w:rsidRPr="008A607F">
        <w:tab/>
      </w:r>
      <w:r w:rsidR="008A607F" w:rsidRPr="008A607F">
        <w:t>LS on delayed A-IoT D2R NAS messages</w:t>
      </w:r>
      <w:r w:rsidR="008A607F" w:rsidRPr="008A607F">
        <w:rPr>
          <w:rFonts w:hint="eastAsia"/>
        </w:rPr>
        <w:t xml:space="preserve"> </w:t>
      </w:r>
      <w:r w:rsidR="008A607F">
        <w:rPr>
          <w:rFonts w:hint="eastAsia"/>
          <w:lang w:eastAsia="zh-CN"/>
        </w:rPr>
        <w:t>(</w:t>
      </w:r>
      <w:r w:rsidR="008A607F" w:rsidRPr="008A607F">
        <w:rPr>
          <w:lang w:eastAsia="zh-CN"/>
        </w:rPr>
        <w:t>R2-2504967</w:t>
      </w:r>
      <w:r w:rsidR="008A607F">
        <w:rPr>
          <w:rFonts w:hint="eastAsia"/>
          <w:lang w:eastAsia="zh-CN"/>
        </w:rPr>
        <w:t>)</w:t>
      </w:r>
    </w:p>
    <w:p w14:paraId="56E3B846" w14:textId="3D71C5A2" w:rsidR="00463675" w:rsidRPr="008A607F" w:rsidRDefault="00463675" w:rsidP="000F4E43">
      <w:pPr>
        <w:pStyle w:val="af"/>
        <w:rPr>
          <w:lang w:eastAsia="zh-CN"/>
        </w:rPr>
      </w:pPr>
      <w:r w:rsidRPr="008A607F">
        <w:t>Release:</w:t>
      </w:r>
      <w:r w:rsidRPr="008A607F">
        <w:tab/>
        <w:t xml:space="preserve">Release </w:t>
      </w:r>
      <w:r w:rsidR="008A607F" w:rsidRPr="008A607F">
        <w:rPr>
          <w:rFonts w:hint="eastAsia"/>
          <w:lang w:eastAsia="zh-CN"/>
        </w:rPr>
        <w:t>19</w:t>
      </w:r>
    </w:p>
    <w:p w14:paraId="792135A2" w14:textId="3E0D65EC" w:rsidR="00463675" w:rsidRPr="008A607F" w:rsidRDefault="00463675" w:rsidP="000F4E43">
      <w:pPr>
        <w:pStyle w:val="af"/>
        <w:rPr>
          <w:rFonts w:hint="eastAsia"/>
          <w:lang w:eastAsia="zh-CN"/>
        </w:rPr>
      </w:pPr>
      <w:r w:rsidRPr="008A607F">
        <w:t>Work Item:</w:t>
      </w:r>
      <w:r w:rsidRPr="008A607F">
        <w:tab/>
      </w:r>
      <w:r w:rsidR="008A607F" w:rsidRPr="008A607F">
        <w:t>Ambient_IoT_Solutions</w:t>
      </w:r>
      <w:r w:rsidR="00EA05B4">
        <w:rPr>
          <w:rFonts w:hint="eastAsia"/>
          <w:lang w:eastAsia="zh-CN"/>
        </w:rPr>
        <w:t>,</w:t>
      </w:r>
      <w:r w:rsidR="00EA05B4" w:rsidRPr="00EA05B4">
        <w:t xml:space="preserve"> </w:t>
      </w:r>
      <w:r w:rsidR="00EA05B4" w:rsidRPr="00EA05B4">
        <w:rPr>
          <w:lang w:eastAsia="zh-CN"/>
        </w:rPr>
        <w:t>AmbientIoT-CT</w:t>
      </w:r>
    </w:p>
    <w:p w14:paraId="0A1390C0" w14:textId="77777777" w:rsidR="00463675" w:rsidRPr="00EA05B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10D27" w:rsidR="00463675" w:rsidRPr="008A607F" w:rsidRDefault="00463675" w:rsidP="000F4E43">
      <w:pPr>
        <w:pStyle w:val="Source"/>
        <w:rPr>
          <w:lang w:eastAsia="zh-CN"/>
        </w:rPr>
      </w:pPr>
      <w:r w:rsidRPr="008A607F">
        <w:t>Source:</w:t>
      </w:r>
      <w:r w:rsidRPr="008A607F">
        <w:tab/>
      </w:r>
      <w:r w:rsidR="008A607F" w:rsidRPr="008A607F">
        <w:rPr>
          <w:rFonts w:hint="eastAsia"/>
          <w:b w:val="0"/>
          <w:lang w:eastAsia="zh-CN"/>
        </w:rPr>
        <w:t>CT1</w:t>
      </w:r>
    </w:p>
    <w:p w14:paraId="6AF9910D" w14:textId="7BCA0C07" w:rsidR="00463675" w:rsidRPr="008A607F" w:rsidRDefault="00463675" w:rsidP="000F4E43">
      <w:pPr>
        <w:pStyle w:val="Source"/>
        <w:rPr>
          <w:lang w:eastAsia="zh-CN"/>
        </w:rPr>
      </w:pPr>
      <w:r w:rsidRPr="008A607F">
        <w:t>To:</w:t>
      </w:r>
      <w:r w:rsidRPr="008A607F">
        <w:tab/>
      </w:r>
      <w:r w:rsidR="008A607F" w:rsidRPr="008A607F">
        <w:rPr>
          <w:rFonts w:hint="eastAsia"/>
          <w:b w:val="0"/>
          <w:lang w:eastAsia="zh-CN"/>
        </w:rPr>
        <w:t>RAN2</w:t>
      </w:r>
    </w:p>
    <w:p w14:paraId="033E954A" w14:textId="05884A61" w:rsidR="00463675" w:rsidRPr="008A607F" w:rsidRDefault="00463675" w:rsidP="000F4E43">
      <w:pPr>
        <w:pStyle w:val="Source"/>
        <w:rPr>
          <w:lang w:eastAsia="zh-CN"/>
        </w:rPr>
      </w:pPr>
      <w:r w:rsidRPr="008A607F">
        <w:t>Cc:</w:t>
      </w:r>
      <w:r w:rsidRPr="008A607F">
        <w:tab/>
      </w:r>
      <w:r w:rsidR="008A607F" w:rsidRPr="008A607F">
        <w:rPr>
          <w:rFonts w:hint="eastAsia"/>
          <w:b w:val="0"/>
          <w:lang w:eastAsia="zh-CN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8B44088" w:rsidR="00463675" w:rsidRPr="000F4E43" w:rsidRDefault="00463675" w:rsidP="008A607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0FC43198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A607F">
        <w:rPr>
          <w:rFonts w:hint="eastAsia"/>
          <w:bCs/>
          <w:lang w:eastAsia="zh-CN"/>
        </w:rPr>
        <w:t>Yizhong Zhang</w:t>
      </w:r>
    </w:p>
    <w:p w14:paraId="5836C680" w14:textId="4AD30EA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A607F">
        <w:rPr>
          <w:rFonts w:hint="eastAsia"/>
          <w:bCs/>
          <w:color w:val="0000FF"/>
          <w:lang w:eastAsia="zh-CN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C8D627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AF6039" w:rsidRPr="00AF6039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04F414" w14:textId="77777777" w:rsidR="00AF6039" w:rsidRPr="00952C0A" w:rsidRDefault="00AF6039" w:rsidP="00AF6039">
      <w:pPr>
        <w:rPr>
          <w:rFonts w:ascii="Arial" w:hAnsi="Arial" w:cs="Arial"/>
          <w:lang w:eastAsia="zh-CN"/>
        </w:rPr>
      </w:pPr>
      <w:r w:rsidRPr="00952C0A">
        <w:rPr>
          <w:rFonts w:ascii="Arial" w:hAnsi="Arial" w:cs="Arial" w:hint="eastAsia"/>
          <w:lang w:eastAsia="zh-CN"/>
        </w:rPr>
        <w:t>CT1 thanks RAN2 for their LS on</w:t>
      </w:r>
      <w:r w:rsidRPr="00952C0A">
        <w:t xml:space="preserve"> </w:t>
      </w:r>
      <w:r w:rsidRPr="00952C0A">
        <w:rPr>
          <w:rFonts w:ascii="Arial" w:hAnsi="Arial" w:cs="Arial"/>
          <w:lang w:eastAsia="zh-CN"/>
        </w:rPr>
        <w:t>delayed A-IoT D2R NAS messages (R2-2504967)</w:t>
      </w:r>
      <w:r w:rsidRPr="00952C0A">
        <w:rPr>
          <w:rFonts w:ascii="Arial" w:hAnsi="Arial" w:cs="Arial" w:hint="eastAsia"/>
          <w:lang w:eastAsia="zh-CN"/>
        </w:rPr>
        <w:t xml:space="preserve">. </w:t>
      </w:r>
    </w:p>
    <w:p w14:paraId="78170B47" w14:textId="77777777" w:rsidR="00AF6039" w:rsidRPr="00952C0A" w:rsidRDefault="00AF6039" w:rsidP="00AF6039">
      <w:pPr>
        <w:rPr>
          <w:rFonts w:ascii="Arial" w:hAnsi="Arial" w:cs="Arial"/>
          <w:lang w:eastAsia="zh-CN"/>
        </w:rPr>
      </w:pPr>
    </w:p>
    <w:p w14:paraId="4F920DBE" w14:textId="0514553F" w:rsidR="00AF6039" w:rsidRPr="00952C0A" w:rsidRDefault="00AF6039" w:rsidP="00AF6039">
      <w:pPr>
        <w:rPr>
          <w:rFonts w:ascii="Arial" w:hAnsi="Arial" w:cs="Arial"/>
          <w:lang w:eastAsia="zh-CN"/>
        </w:rPr>
      </w:pPr>
      <w:r w:rsidRPr="00952C0A">
        <w:rPr>
          <w:rFonts w:ascii="Arial" w:hAnsi="Arial" w:cs="Arial" w:hint="eastAsia"/>
          <w:lang w:eastAsia="zh-CN"/>
        </w:rPr>
        <w:t xml:space="preserve">CT1 has discussed the </w:t>
      </w:r>
      <w:r w:rsidRPr="00952C0A">
        <w:rPr>
          <w:rFonts w:ascii="Arial" w:hAnsi="Arial" w:cs="Arial"/>
          <w:lang w:eastAsia="zh-CN"/>
        </w:rPr>
        <w:t>possible</w:t>
      </w:r>
      <w:r w:rsidRPr="00952C0A">
        <w:rPr>
          <w:rFonts w:ascii="Arial" w:hAnsi="Arial" w:cs="Arial" w:hint="eastAsia"/>
          <w:lang w:eastAsia="zh-CN"/>
        </w:rPr>
        <w:t xml:space="preserve"> NAS solutions, and reaches the following consensus:</w:t>
      </w:r>
    </w:p>
    <w:p w14:paraId="239D96E7" w14:textId="77777777" w:rsidR="00AF6039" w:rsidRDefault="00AF6039" w:rsidP="00AF6039">
      <w:pPr>
        <w:ind w:leftChars="200" w:left="400"/>
        <w:rPr>
          <w:rFonts w:ascii="Arial" w:hAnsi="Arial" w:cs="Arial"/>
          <w:color w:val="FF0000"/>
          <w:lang w:eastAsia="zh-CN"/>
        </w:rPr>
      </w:pPr>
    </w:p>
    <w:p w14:paraId="581B3024" w14:textId="3371D51E" w:rsidR="00AF6039" w:rsidRDefault="00AF6039" w:rsidP="00AF6039">
      <w:pPr>
        <w:ind w:leftChars="200" w:left="400"/>
        <w:rPr>
          <w:rFonts w:ascii="Arial" w:hAnsi="Arial" w:cs="Arial"/>
          <w:lang w:eastAsia="zh-CN"/>
        </w:rPr>
      </w:pPr>
      <w:r w:rsidRPr="00537CC6">
        <w:rPr>
          <w:rFonts w:ascii="Arial" w:hAnsi="Arial" w:cs="Arial" w:hint="eastAsia"/>
          <w:lang w:eastAsia="zh-CN"/>
        </w:rPr>
        <w:t xml:space="preserve">From </w:t>
      </w:r>
      <w:r w:rsidR="006C7D3A">
        <w:rPr>
          <w:rFonts w:ascii="Arial" w:hAnsi="Arial" w:cs="Arial" w:hint="eastAsia"/>
          <w:lang w:eastAsia="zh-CN"/>
        </w:rPr>
        <w:t>CT1</w:t>
      </w:r>
      <w:r w:rsidRPr="00537CC6">
        <w:rPr>
          <w:rFonts w:ascii="Arial" w:hAnsi="Arial" w:cs="Arial" w:hint="eastAsia"/>
          <w:lang w:eastAsia="zh-CN"/>
        </w:rPr>
        <w:t xml:space="preserve"> perspective, </w:t>
      </w:r>
      <w:r w:rsidR="00222DF9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AIoT </w:t>
      </w:r>
      <w:r w:rsidRPr="00537CC6">
        <w:rPr>
          <w:rFonts w:ascii="Arial" w:hAnsi="Arial" w:cs="Arial" w:hint="eastAsia"/>
          <w:lang w:eastAsia="zh-CN"/>
        </w:rPr>
        <w:t xml:space="preserve">NAS </w:t>
      </w:r>
      <w:r w:rsidR="00103614">
        <w:rPr>
          <w:rFonts w:ascii="Arial" w:hAnsi="Arial" w:cs="Arial"/>
          <w:lang w:eastAsia="zh-CN"/>
        </w:rPr>
        <w:t>is</w:t>
      </w:r>
      <w:r w:rsidR="00103614" w:rsidRPr="00537CC6">
        <w:rPr>
          <w:rFonts w:ascii="Arial" w:hAnsi="Arial" w:cs="Arial" w:hint="eastAsia"/>
          <w:lang w:eastAsia="zh-CN"/>
        </w:rPr>
        <w:t xml:space="preserve"> </w:t>
      </w:r>
      <w:r w:rsidRPr="00537CC6">
        <w:rPr>
          <w:rFonts w:ascii="Arial" w:hAnsi="Arial" w:cs="Arial" w:hint="eastAsia"/>
          <w:lang w:eastAsia="zh-CN"/>
        </w:rPr>
        <w:t xml:space="preserve">not aware </w:t>
      </w:r>
      <w:r w:rsidR="00103614">
        <w:rPr>
          <w:rFonts w:ascii="Arial" w:hAnsi="Arial" w:cs="Arial"/>
          <w:lang w:eastAsia="zh-CN"/>
        </w:rPr>
        <w:t xml:space="preserve">of </w:t>
      </w:r>
      <w:r w:rsidRPr="00537CC6">
        <w:rPr>
          <w:rFonts w:ascii="Arial" w:hAnsi="Arial" w:cs="Arial" w:hint="eastAsia"/>
          <w:lang w:eastAsia="zh-CN"/>
        </w:rPr>
        <w:t xml:space="preserve">the </w:t>
      </w:r>
      <w:r w:rsidR="005F04A6">
        <w:rPr>
          <w:rFonts w:ascii="Arial" w:hAnsi="Arial" w:cs="Arial" w:hint="eastAsia"/>
          <w:lang w:eastAsia="zh-CN"/>
        </w:rPr>
        <w:t>D2R</w:t>
      </w:r>
      <w:r w:rsidRPr="00537CC6">
        <w:rPr>
          <w:rFonts w:ascii="Arial" w:hAnsi="Arial" w:cs="Arial" w:hint="eastAsia"/>
          <w:lang w:eastAsia="zh-CN"/>
        </w:rPr>
        <w:t xml:space="preserve"> occasion and </w:t>
      </w:r>
      <w:r w:rsidR="005F04A6">
        <w:rPr>
          <w:rFonts w:ascii="Arial" w:hAnsi="Arial" w:cs="Arial" w:hint="eastAsia"/>
          <w:lang w:eastAsia="zh-CN"/>
        </w:rPr>
        <w:t xml:space="preserve">does not know </w:t>
      </w:r>
      <w:r w:rsidR="00F528FF" w:rsidRPr="00F528FF">
        <w:rPr>
          <w:rFonts w:ascii="Arial" w:hAnsi="Arial" w:cs="Arial"/>
          <w:lang w:eastAsia="zh-CN"/>
        </w:rPr>
        <w:t>whether the NAS response would be delayed or not</w:t>
      </w:r>
      <w:r w:rsidR="005F04A6">
        <w:rPr>
          <w:rFonts w:ascii="Arial" w:hAnsi="Arial" w:cs="Arial" w:hint="eastAsia"/>
          <w:lang w:eastAsia="zh-CN"/>
        </w:rPr>
        <w:t xml:space="preserve">. </w:t>
      </w:r>
      <w:r w:rsidRPr="00537CC6">
        <w:rPr>
          <w:rFonts w:ascii="Arial" w:hAnsi="Arial" w:cs="Arial" w:hint="eastAsia"/>
          <w:lang w:eastAsia="zh-CN"/>
        </w:rPr>
        <w:t xml:space="preserve">Hence, </w:t>
      </w:r>
      <w:r>
        <w:rPr>
          <w:rFonts w:ascii="Arial" w:hAnsi="Arial" w:cs="Arial" w:hint="eastAsia"/>
          <w:lang w:eastAsia="zh-CN"/>
        </w:rPr>
        <w:t xml:space="preserve">CT1 </w:t>
      </w:r>
      <w:r w:rsidR="00222DF9">
        <w:rPr>
          <w:rFonts w:ascii="Arial" w:hAnsi="Arial" w:cs="Arial" w:hint="eastAsia"/>
          <w:lang w:eastAsia="zh-CN"/>
        </w:rPr>
        <w:t>would like to let RAN2 to solve this issue</w:t>
      </w:r>
      <w:r w:rsidR="00573519">
        <w:rPr>
          <w:rFonts w:ascii="Arial" w:hAnsi="Arial" w:cs="Arial" w:hint="eastAsia"/>
          <w:lang w:eastAsia="zh-CN"/>
        </w:rPr>
        <w:t>.</w:t>
      </w:r>
    </w:p>
    <w:p w14:paraId="2612B4EA" w14:textId="77777777" w:rsidR="00AF6039" w:rsidRPr="00F17092" w:rsidRDefault="00AF6039" w:rsidP="00AF6039">
      <w:pPr>
        <w:ind w:leftChars="200" w:left="400"/>
        <w:rPr>
          <w:rFonts w:ascii="Arial" w:hAnsi="Arial" w:cs="Arial"/>
          <w:lang w:eastAsia="zh-CN"/>
        </w:rPr>
      </w:pPr>
    </w:p>
    <w:p w14:paraId="36B334B3" w14:textId="72404691" w:rsidR="00AF6039" w:rsidRDefault="00952C0A" w:rsidP="00AF6039">
      <w:pPr>
        <w:ind w:leftChars="200" w:left="40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 w:rsidR="00AF6039">
        <w:rPr>
          <w:rFonts w:ascii="Arial" w:hAnsi="Arial" w:cs="Arial" w:hint="eastAsia"/>
          <w:lang w:eastAsia="zh-CN"/>
        </w:rPr>
        <w:t xml:space="preserve">f RAN2 believes that in their solution AIoT NAS needs to provide some </w:t>
      </w:r>
      <w:r>
        <w:rPr>
          <w:rFonts w:ascii="Arial" w:hAnsi="Arial" w:cs="Arial" w:hint="eastAsia"/>
          <w:lang w:eastAsia="zh-CN"/>
        </w:rPr>
        <w:t>necessary</w:t>
      </w:r>
      <w:r w:rsidR="00AF6039">
        <w:rPr>
          <w:rFonts w:ascii="Arial" w:hAnsi="Arial" w:cs="Arial" w:hint="eastAsia"/>
          <w:lang w:eastAsia="zh-CN"/>
        </w:rPr>
        <w:t xml:space="preserve"> information (e.g. </w:t>
      </w:r>
      <w:r w:rsidR="00F528FF" w:rsidRPr="00F528FF">
        <w:rPr>
          <w:rFonts w:ascii="Arial" w:hAnsi="Arial" w:cs="Arial"/>
          <w:lang w:eastAsia="zh-CN"/>
        </w:rPr>
        <w:t>immediate indication of successfully receiving the command</w:t>
      </w:r>
      <w:r w:rsidR="00AF6039">
        <w:rPr>
          <w:rFonts w:ascii="Arial" w:hAnsi="Arial" w:cs="Arial" w:hint="eastAsia"/>
          <w:lang w:eastAsia="zh-CN"/>
        </w:rPr>
        <w:t>), CT1 can discuss whether it is feasible to provide such information and align with the requirement of RAN2.</w:t>
      </w:r>
    </w:p>
    <w:p w14:paraId="443452D9" w14:textId="77777777" w:rsidR="00952C0A" w:rsidRDefault="00952C0A" w:rsidP="00952C0A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2BB9232" w14:textId="20D91CD8" w:rsidR="00952C0A" w:rsidRPr="00952C0A" w:rsidRDefault="00952C0A" w:rsidP="00952C0A">
      <w:pPr>
        <w:spacing w:after="120"/>
        <w:ind w:left="993" w:hanging="993"/>
        <w:rPr>
          <w:rFonts w:ascii="Arial" w:hAnsi="Arial" w:cs="Arial"/>
          <w:lang w:eastAsia="zh-CN"/>
        </w:rPr>
      </w:pPr>
      <w:r w:rsidRPr="00952C0A">
        <w:rPr>
          <w:rFonts w:ascii="Arial" w:hAnsi="Arial" w:cs="Arial" w:hint="eastAsia"/>
          <w:lang w:eastAsia="zh-CN"/>
        </w:rPr>
        <w:t>CT1 kindly asks RAN2 to take the above information into consideration.</w:t>
      </w:r>
    </w:p>
    <w:p w14:paraId="63DA267E" w14:textId="77777777" w:rsidR="00463675" w:rsidRPr="00AF603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FFC46C" w:rsidR="00463675" w:rsidRPr="00952C0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52C0A">
        <w:rPr>
          <w:rFonts w:ascii="Arial" w:hAnsi="Arial" w:cs="Arial"/>
          <w:b/>
        </w:rPr>
        <w:t>To RAN</w:t>
      </w:r>
      <w:r w:rsidR="00952C0A" w:rsidRPr="00952C0A">
        <w:rPr>
          <w:rFonts w:ascii="Arial" w:hAnsi="Arial" w:cs="Arial" w:hint="eastAsia"/>
          <w:b/>
          <w:lang w:eastAsia="zh-CN"/>
        </w:rPr>
        <w:t>2</w:t>
      </w:r>
      <w:r w:rsidRPr="00952C0A">
        <w:rPr>
          <w:rFonts w:ascii="Arial" w:hAnsi="Arial" w:cs="Arial"/>
          <w:b/>
        </w:rPr>
        <w:t xml:space="preserve"> group.</w:t>
      </w:r>
    </w:p>
    <w:p w14:paraId="4CFA2AD2" w14:textId="0CDB5941" w:rsidR="00463675" w:rsidRPr="00952C0A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52C0A">
        <w:rPr>
          <w:rFonts w:ascii="Arial" w:hAnsi="Arial" w:cs="Arial"/>
          <w:b/>
        </w:rPr>
        <w:t xml:space="preserve">ACTION: </w:t>
      </w:r>
      <w:r w:rsidRPr="00952C0A">
        <w:rPr>
          <w:rFonts w:ascii="Arial" w:hAnsi="Arial" w:cs="Arial"/>
          <w:b/>
        </w:rPr>
        <w:tab/>
      </w:r>
      <w:r w:rsidR="00952C0A" w:rsidRPr="00952C0A">
        <w:rPr>
          <w:rFonts w:ascii="Arial" w:hAnsi="Arial" w:cs="Arial" w:hint="eastAsia"/>
          <w:lang w:eastAsia="zh-CN"/>
        </w:rPr>
        <w:t>CT1 kindly asks RAN2 to take the above information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F076E" w14:textId="77777777" w:rsidR="00C97484" w:rsidRDefault="00C97484">
      <w:r>
        <w:separator/>
      </w:r>
    </w:p>
  </w:endnote>
  <w:endnote w:type="continuationSeparator" w:id="0">
    <w:p w14:paraId="42744445" w14:textId="77777777" w:rsidR="00C97484" w:rsidRDefault="00C9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8EA99" w14:textId="77777777" w:rsidR="00C97484" w:rsidRDefault="00C97484">
      <w:r>
        <w:separator/>
      </w:r>
    </w:p>
  </w:footnote>
  <w:footnote w:type="continuationSeparator" w:id="0">
    <w:p w14:paraId="3013DC69" w14:textId="77777777" w:rsidR="00C97484" w:rsidRDefault="00C97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97788853">
    <w:abstractNumId w:val="13"/>
  </w:num>
  <w:num w:numId="2" w16cid:durableId="1685783859">
    <w:abstractNumId w:val="12"/>
  </w:num>
  <w:num w:numId="3" w16cid:durableId="193811018">
    <w:abstractNumId w:val="11"/>
  </w:num>
  <w:num w:numId="4" w16cid:durableId="87191476">
    <w:abstractNumId w:val="10"/>
  </w:num>
  <w:num w:numId="5" w16cid:durableId="1733236447">
    <w:abstractNumId w:val="9"/>
  </w:num>
  <w:num w:numId="6" w16cid:durableId="1122309691">
    <w:abstractNumId w:val="7"/>
  </w:num>
  <w:num w:numId="7" w16cid:durableId="1246722681">
    <w:abstractNumId w:val="6"/>
  </w:num>
  <w:num w:numId="8" w16cid:durableId="2018193239">
    <w:abstractNumId w:val="5"/>
  </w:num>
  <w:num w:numId="9" w16cid:durableId="1409424882">
    <w:abstractNumId w:val="4"/>
  </w:num>
  <w:num w:numId="10" w16cid:durableId="651562133">
    <w:abstractNumId w:val="8"/>
  </w:num>
  <w:num w:numId="11" w16cid:durableId="414088067">
    <w:abstractNumId w:val="3"/>
  </w:num>
  <w:num w:numId="12" w16cid:durableId="1627346362">
    <w:abstractNumId w:val="2"/>
  </w:num>
  <w:num w:numId="13" w16cid:durableId="2066294480">
    <w:abstractNumId w:val="1"/>
  </w:num>
  <w:num w:numId="14" w16cid:durableId="15087144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3614"/>
    <w:rsid w:val="00105899"/>
    <w:rsid w:val="001121A3"/>
    <w:rsid w:val="001608BF"/>
    <w:rsid w:val="00160E89"/>
    <w:rsid w:val="00165C82"/>
    <w:rsid w:val="00172A2E"/>
    <w:rsid w:val="001734EB"/>
    <w:rsid w:val="001848F5"/>
    <w:rsid w:val="00196967"/>
    <w:rsid w:val="001A2EE6"/>
    <w:rsid w:val="001A4AF7"/>
    <w:rsid w:val="001E60FD"/>
    <w:rsid w:val="001F6498"/>
    <w:rsid w:val="002043AA"/>
    <w:rsid w:val="00222DF9"/>
    <w:rsid w:val="00241727"/>
    <w:rsid w:val="00275FF1"/>
    <w:rsid w:val="00295A7B"/>
    <w:rsid w:val="002D6F56"/>
    <w:rsid w:val="002E2989"/>
    <w:rsid w:val="002E5688"/>
    <w:rsid w:val="002F2E42"/>
    <w:rsid w:val="002F5CEA"/>
    <w:rsid w:val="00324107"/>
    <w:rsid w:val="00324FAD"/>
    <w:rsid w:val="00326B06"/>
    <w:rsid w:val="00347947"/>
    <w:rsid w:val="003621C9"/>
    <w:rsid w:val="003663C4"/>
    <w:rsid w:val="00367678"/>
    <w:rsid w:val="003901E1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E7A88"/>
    <w:rsid w:val="004F5341"/>
    <w:rsid w:val="00507006"/>
    <w:rsid w:val="00517913"/>
    <w:rsid w:val="00567392"/>
    <w:rsid w:val="005708A5"/>
    <w:rsid w:val="00573519"/>
    <w:rsid w:val="00584B08"/>
    <w:rsid w:val="005A29C3"/>
    <w:rsid w:val="005D53B6"/>
    <w:rsid w:val="005E4C1C"/>
    <w:rsid w:val="005E5C97"/>
    <w:rsid w:val="005F04A6"/>
    <w:rsid w:val="00600476"/>
    <w:rsid w:val="00615177"/>
    <w:rsid w:val="00654758"/>
    <w:rsid w:val="00675D3A"/>
    <w:rsid w:val="006866EF"/>
    <w:rsid w:val="00687A0B"/>
    <w:rsid w:val="006B22EE"/>
    <w:rsid w:val="006C7D3A"/>
    <w:rsid w:val="006D0B09"/>
    <w:rsid w:val="006E17C7"/>
    <w:rsid w:val="007032C5"/>
    <w:rsid w:val="007116E4"/>
    <w:rsid w:val="00726FC3"/>
    <w:rsid w:val="0073312A"/>
    <w:rsid w:val="007411B9"/>
    <w:rsid w:val="0077485D"/>
    <w:rsid w:val="00787CAC"/>
    <w:rsid w:val="007C63CE"/>
    <w:rsid w:val="00803CA1"/>
    <w:rsid w:val="0089666F"/>
    <w:rsid w:val="008A607F"/>
    <w:rsid w:val="008B7FA9"/>
    <w:rsid w:val="0090241A"/>
    <w:rsid w:val="0090582E"/>
    <w:rsid w:val="00912DB5"/>
    <w:rsid w:val="00923E7C"/>
    <w:rsid w:val="0093701E"/>
    <w:rsid w:val="00952C0A"/>
    <w:rsid w:val="00952FCD"/>
    <w:rsid w:val="009B2144"/>
    <w:rsid w:val="009D2D6A"/>
    <w:rsid w:val="009E317F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6039"/>
    <w:rsid w:val="00B03AE7"/>
    <w:rsid w:val="00B144F4"/>
    <w:rsid w:val="00B1741C"/>
    <w:rsid w:val="00B5722A"/>
    <w:rsid w:val="00B91A91"/>
    <w:rsid w:val="00B97C41"/>
    <w:rsid w:val="00BC10F5"/>
    <w:rsid w:val="00BF7EE2"/>
    <w:rsid w:val="00C165D1"/>
    <w:rsid w:val="00C26071"/>
    <w:rsid w:val="00C37707"/>
    <w:rsid w:val="00C6700A"/>
    <w:rsid w:val="00C7312A"/>
    <w:rsid w:val="00C97484"/>
    <w:rsid w:val="00CA2FB0"/>
    <w:rsid w:val="00CA77AA"/>
    <w:rsid w:val="00CC5CA8"/>
    <w:rsid w:val="00CD2DC1"/>
    <w:rsid w:val="00D20CBB"/>
    <w:rsid w:val="00D53018"/>
    <w:rsid w:val="00D676CD"/>
    <w:rsid w:val="00DA5361"/>
    <w:rsid w:val="00DB777F"/>
    <w:rsid w:val="00DC1B62"/>
    <w:rsid w:val="00DF6A53"/>
    <w:rsid w:val="00E16BBB"/>
    <w:rsid w:val="00E20604"/>
    <w:rsid w:val="00E4207B"/>
    <w:rsid w:val="00E66D9D"/>
    <w:rsid w:val="00E72B30"/>
    <w:rsid w:val="00E74B9D"/>
    <w:rsid w:val="00E76827"/>
    <w:rsid w:val="00EA0520"/>
    <w:rsid w:val="00EA05B4"/>
    <w:rsid w:val="00EA19B5"/>
    <w:rsid w:val="00EA68B1"/>
    <w:rsid w:val="00EB4F2F"/>
    <w:rsid w:val="00EC2A29"/>
    <w:rsid w:val="00F02341"/>
    <w:rsid w:val="00F0649B"/>
    <w:rsid w:val="00F12248"/>
    <w:rsid w:val="00F16C83"/>
    <w:rsid w:val="00F17092"/>
    <w:rsid w:val="00F20CD7"/>
    <w:rsid w:val="00F528FF"/>
    <w:rsid w:val="00F546A0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B7F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8B7FA9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F528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vivo-v3</cp:lastModifiedBy>
  <cp:revision>4</cp:revision>
  <cp:lastPrinted>2002-04-23T07:10:00Z</cp:lastPrinted>
  <dcterms:created xsi:type="dcterms:W3CDTF">2025-08-18T11:52:00Z</dcterms:created>
  <dcterms:modified xsi:type="dcterms:W3CDTF">2025-08-18T11:53:00Z</dcterms:modified>
</cp:coreProperties>
</file>